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C3" w:rsidRPr="00E819C3" w:rsidRDefault="00E819C3" w:rsidP="00E819C3">
      <w:pPr>
        <w:ind w:left="5103"/>
        <w:rPr>
          <w:rFonts w:eastAsiaTheme="minorHAnsi"/>
          <w:sz w:val="28"/>
          <w:szCs w:val="28"/>
          <w:lang w:eastAsia="en-US" w:bidi="ar-SA"/>
        </w:rPr>
      </w:pPr>
      <w:r w:rsidRPr="00E819C3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2</w:t>
      </w:r>
    </w:p>
    <w:p w:rsidR="00E819C3" w:rsidRPr="00E819C3" w:rsidRDefault="00E819C3" w:rsidP="00614093">
      <w:pPr>
        <w:autoSpaceDE/>
        <w:autoSpaceDN/>
        <w:ind w:left="5103"/>
        <w:rPr>
          <w:sz w:val="28"/>
          <w:szCs w:val="28"/>
          <w:lang w:eastAsia="en-US" w:bidi="ar-SA"/>
        </w:rPr>
      </w:pPr>
      <w:r w:rsidRPr="00E819C3">
        <w:rPr>
          <w:sz w:val="28"/>
          <w:szCs w:val="28"/>
          <w:lang w:eastAsia="en-US" w:bidi="ar-SA"/>
        </w:rPr>
        <w:t>к объявлению о приеме документов для участия в конкурсе на замещение вакантн</w:t>
      </w:r>
      <w:r w:rsidR="00614093">
        <w:rPr>
          <w:sz w:val="28"/>
          <w:szCs w:val="28"/>
          <w:lang w:eastAsia="en-US" w:bidi="ar-SA"/>
        </w:rPr>
        <w:t>ой</w:t>
      </w:r>
      <w:r w:rsidRPr="00E819C3">
        <w:rPr>
          <w:sz w:val="28"/>
          <w:szCs w:val="28"/>
          <w:lang w:eastAsia="en-US" w:bidi="ar-SA"/>
        </w:rPr>
        <w:t xml:space="preserve"> должност</w:t>
      </w:r>
      <w:r w:rsidR="00614093">
        <w:rPr>
          <w:sz w:val="28"/>
          <w:szCs w:val="28"/>
          <w:lang w:eastAsia="en-US" w:bidi="ar-SA"/>
        </w:rPr>
        <w:t>и</w:t>
      </w:r>
      <w:r w:rsidRPr="00E819C3">
        <w:rPr>
          <w:sz w:val="28"/>
          <w:szCs w:val="28"/>
          <w:lang w:eastAsia="en-US" w:bidi="ar-SA"/>
        </w:rPr>
        <w:t xml:space="preserve"> государственной гражданской службы Донецкой Народной Республики Министерств</w:t>
      </w:r>
      <w:r w:rsidR="00614093">
        <w:rPr>
          <w:sz w:val="28"/>
          <w:szCs w:val="28"/>
          <w:lang w:eastAsia="en-US" w:bidi="ar-SA"/>
        </w:rPr>
        <w:t>а</w:t>
      </w:r>
      <w:r w:rsidRPr="00E819C3">
        <w:rPr>
          <w:sz w:val="28"/>
          <w:szCs w:val="28"/>
          <w:lang w:eastAsia="en-US" w:bidi="ar-SA"/>
        </w:rPr>
        <w:t xml:space="preserve"> агропромышленной политики и продовольствия Донецкой Народной Республики</w:t>
      </w:r>
    </w:p>
    <w:p w:rsidR="00525EC8" w:rsidRDefault="00525EC8" w:rsidP="002406A2">
      <w:pPr>
        <w:spacing w:after="120"/>
        <w:ind w:firstLine="567"/>
        <w:jc w:val="both"/>
        <w:rPr>
          <w:sz w:val="28"/>
          <w:szCs w:val="28"/>
          <w:u w:val="single"/>
        </w:rPr>
      </w:pPr>
    </w:p>
    <w:p w:rsidR="002406A2" w:rsidRPr="005E6A38" w:rsidRDefault="002406A2" w:rsidP="005E6A38">
      <w:pPr>
        <w:spacing w:after="120"/>
        <w:ind w:firstLine="567"/>
        <w:jc w:val="center"/>
        <w:rPr>
          <w:sz w:val="28"/>
          <w:szCs w:val="28"/>
        </w:rPr>
      </w:pPr>
      <w:r w:rsidRPr="005E6A38">
        <w:rPr>
          <w:sz w:val="28"/>
          <w:szCs w:val="28"/>
        </w:rPr>
        <w:t>Информационная справка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>о должностных обязанностях, правах и ответственности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за неисполнение (ненадлежащее исполнение) должностных обязанностей, показателях эффективности и результативности профессиональной служебной деятельности </w:t>
      </w:r>
      <w:r w:rsidR="00525EC8" w:rsidRPr="005E6A38">
        <w:rPr>
          <w:sz w:val="28"/>
          <w:szCs w:val="28"/>
        </w:rPr>
        <w:t xml:space="preserve">государственного </w:t>
      </w:r>
      <w:r w:rsidRPr="005E6A38">
        <w:rPr>
          <w:sz w:val="28"/>
          <w:szCs w:val="28"/>
        </w:rPr>
        <w:t>гражданского служащего</w:t>
      </w:r>
      <w:r w:rsidR="00525EC8" w:rsidRPr="005E6A38">
        <w:rPr>
          <w:sz w:val="28"/>
          <w:szCs w:val="28"/>
        </w:rPr>
        <w:t xml:space="preserve"> Донецкой Народной Республики</w:t>
      </w:r>
      <w:r w:rsidRPr="005E6A38">
        <w:rPr>
          <w:sz w:val="28"/>
          <w:szCs w:val="28"/>
        </w:rPr>
        <w:t>, замещающего должность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в </w:t>
      </w:r>
      <w:r w:rsidR="00525EC8" w:rsidRPr="005E6A38">
        <w:rPr>
          <w:sz w:val="28"/>
          <w:szCs w:val="28"/>
        </w:rPr>
        <w:t>Министерстве агропромышленной политики и продовольствия</w:t>
      </w:r>
      <w:r w:rsidR="005E6A38">
        <w:rPr>
          <w:sz w:val="28"/>
          <w:szCs w:val="28"/>
        </w:rPr>
        <w:br/>
      </w:r>
      <w:r w:rsidR="00525EC8" w:rsidRPr="005E6A38">
        <w:rPr>
          <w:sz w:val="28"/>
          <w:szCs w:val="28"/>
        </w:rPr>
        <w:t>Донецкой Народной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095"/>
        <w:gridCol w:w="6805"/>
      </w:tblGrid>
      <w:tr w:rsidR="00525EC8" w:rsidRPr="00F34EF5" w:rsidTr="00471F14">
        <w:tc>
          <w:tcPr>
            <w:tcW w:w="671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№ п/п</w:t>
            </w:r>
          </w:p>
        </w:tc>
        <w:tc>
          <w:tcPr>
            <w:tcW w:w="2095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Наименование должности государственной гражданской службы</w:t>
            </w:r>
          </w:p>
        </w:tc>
        <w:tc>
          <w:tcPr>
            <w:tcW w:w="6805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Должностные обязанности, права и ответственность за неисполнение (ненадлежащее исполнение) должностных обязанностей</w:t>
            </w:r>
          </w:p>
        </w:tc>
      </w:tr>
      <w:tr w:rsidR="007B62B7" w:rsidRPr="00F34EF5" w:rsidTr="00471F14">
        <w:tc>
          <w:tcPr>
            <w:tcW w:w="671" w:type="dxa"/>
          </w:tcPr>
          <w:p w:rsidR="007B62B7" w:rsidRPr="00F34EF5" w:rsidRDefault="007B62B7" w:rsidP="007B62B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095" w:type="dxa"/>
          </w:tcPr>
          <w:p w:rsidR="007B62B7" w:rsidRPr="00F34EF5" w:rsidRDefault="00373329" w:rsidP="007B62B7">
            <w:r>
              <w:t>Директор Департамента регулирования, координации и развития АПК</w:t>
            </w:r>
          </w:p>
        </w:tc>
        <w:tc>
          <w:tcPr>
            <w:tcW w:w="6805" w:type="dxa"/>
          </w:tcPr>
          <w:p w:rsidR="007B62B7" w:rsidRDefault="00373329" w:rsidP="00AA643A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635"/>
                <w:tab w:val="left" w:pos="1134"/>
              </w:tabs>
              <w:autoSpaceDE/>
              <w:autoSpaceDN/>
              <w:ind w:left="69" w:firstLine="291"/>
              <w:jc w:val="both"/>
              <w:rPr>
                <w:lang w:bidi="ar-SA"/>
              </w:rPr>
            </w:pPr>
            <w:r w:rsidRPr="00373329">
              <w:t xml:space="preserve">Должностные обязанности: осуществляет </w:t>
            </w:r>
            <w:r w:rsidRPr="00373329">
              <w:rPr>
                <w:lang w:bidi="ar-SA"/>
              </w:rPr>
              <w:t>непосредственное руководство деятельностью Департамента, координацию его работы, организует и направляет работу Департамента;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>осуществляет планирование работы государственных гражданских служащих Департамента;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>утверждает, согласовывает и подписывает документы, относящиеся к сфере деятельности Департамента;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>принимает меры по улучшению организации и эффективности работы Департамента;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 xml:space="preserve">в установленном порядке от имени Департамента взаимодействует со структурными подразделениями </w:t>
            </w:r>
            <w:r>
              <w:rPr>
                <w:lang w:bidi="ar-SA"/>
              </w:rPr>
              <w:t>МИНАГРОПРОМ ДНР;</w:t>
            </w:r>
            <w:r w:rsidRPr="00373329">
              <w:rPr>
                <w:lang w:bidi="ar-SA"/>
              </w:rPr>
              <w:t xml:space="preserve"> органами государственной власти и местного самоуправления Донецкой Народной Республики, территориальными органами исполнительной власти, юридическими и физическими лицами;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>участвует в работе комиссий и иных коллегиальных органов, в состав которых директор Департамента включен в соответствии с нормативными правовыми актами Донецкой Народной Республики или направлен вышестоящим руководителем;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>участвует в организации и проведении совещаний и семинаров, отнесенных к компетенции Департамента;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 xml:space="preserve">контролирует соблюдение гражданскими служащими Департамента правил </w:t>
            </w:r>
            <w:r>
              <w:rPr>
                <w:lang w:bidi="ar-SA"/>
              </w:rPr>
              <w:t>служебного регламента</w:t>
            </w:r>
            <w:r w:rsidRPr="00373329">
              <w:rPr>
                <w:lang w:bidi="ar-SA"/>
              </w:rPr>
              <w:t>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>участвует в организации профессиональной подготовки работников Департамента, их переподготовки, повышении квалификации;</w:t>
            </w:r>
            <w:r>
              <w:rPr>
                <w:lang w:bidi="ar-SA"/>
              </w:rPr>
              <w:t xml:space="preserve"> </w:t>
            </w:r>
            <w:r w:rsidRPr="00373329">
              <w:rPr>
                <w:lang w:bidi="ar-SA"/>
              </w:rPr>
              <w:t xml:space="preserve">в установленном порядке докладывает Министру об обнаруженных нарушениях законодательства Донецкой Народной Республики в работе </w:t>
            </w:r>
            <w:r>
              <w:rPr>
                <w:lang w:bidi="ar-SA"/>
              </w:rPr>
              <w:t>МИНАГРОПРОМ ДНР</w:t>
            </w:r>
            <w:r w:rsidRPr="00373329">
              <w:rPr>
                <w:lang w:bidi="ar-SA"/>
              </w:rPr>
              <w:t xml:space="preserve"> и подведомственных </w:t>
            </w:r>
            <w:r>
              <w:rPr>
                <w:lang w:bidi="ar-SA"/>
              </w:rPr>
              <w:t xml:space="preserve">МИНАГРОПРОМ ДНР организациях; </w:t>
            </w:r>
            <w:r w:rsidRPr="00373329">
              <w:rPr>
                <w:lang w:bidi="ar-SA"/>
              </w:rPr>
              <w:t xml:space="preserve">осуществляет иные </w:t>
            </w:r>
            <w:r w:rsidRPr="00373329">
              <w:rPr>
                <w:lang w:bidi="ar-SA"/>
              </w:rPr>
              <w:lastRenderedPageBreak/>
              <w:t>полномочия по поручению Министра</w:t>
            </w:r>
          </w:p>
          <w:p w:rsidR="00AA643A" w:rsidRPr="00AA643A" w:rsidRDefault="00AA643A" w:rsidP="00AA643A">
            <w:pPr>
              <w:pStyle w:val="a4"/>
              <w:numPr>
                <w:ilvl w:val="0"/>
                <w:numId w:val="11"/>
              </w:numPr>
              <w:tabs>
                <w:tab w:val="left" w:pos="620"/>
              </w:tabs>
              <w:spacing w:after="80"/>
              <w:ind w:left="69" w:firstLine="291"/>
              <w:jc w:val="both"/>
              <w:rPr>
                <w:color w:val="000000" w:themeColor="text1"/>
                <w:lang w:bidi="ar-SA"/>
              </w:rPr>
            </w:pPr>
            <w:r w:rsidRPr="00AA643A">
              <w:t xml:space="preserve">Права: </w:t>
            </w:r>
            <w:r w:rsidRPr="00AA643A">
              <w:rPr>
                <w:color w:val="000000" w:themeColor="text1"/>
                <w:lang w:bidi="ar-SA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803EA5">
              <w:rPr>
                <w:lang w:eastAsia="en-US" w:bidi="ar-SA"/>
              </w:rPr>
              <w:t>по распоряжению (указанию) вышестоящего руководства привлекать в установленном порядке специалистов (по согласованию с их руководителями) для разработки соответствующих документов и выполнения задач и функций, возложенных на</w:t>
            </w:r>
            <w:r w:rsidRPr="00AA643A">
              <w:rPr>
                <w:color w:val="000000" w:themeColor="text1"/>
                <w:lang w:bidi="ar-SA"/>
              </w:rPr>
              <w:t xml:space="preserve"> </w:t>
            </w:r>
            <w:r w:rsidR="00934FD4">
              <w:rPr>
                <w:color w:val="000000" w:themeColor="text1"/>
                <w:lang w:bidi="ar-SA"/>
              </w:rPr>
              <w:t>Департамент</w:t>
            </w:r>
            <w:r w:rsidRPr="00803EA5">
              <w:rPr>
                <w:lang w:eastAsia="en-US" w:bidi="ar-SA"/>
              </w:rPr>
              <w:t>;</w:t>
            </w:r>
            <w:r w:rsidRPr="00AA643A">
              <w:rPr>
                <w:lang w:eastAsia="en-US" w:bidi="ar-SA"/>
              </w:rPr>
              <w:t xml:space="preserve"> </w:t>
            </w:r>
            <w:r w:rsidRPr="00803EA5">
              <w:rPr>
                <w:lang w:eastAsia="en-US" w:bidi="ar-SA"/>
              </w:rPr>
              <w:t xml:space="preserve">принимать участие в проведении совещаний по вопросам в сфере деятельности </w:t>
            </w:r>
            <w:r w:rsidR="00934FD4">
              <w:rPr>
                <w:color w:val="000000" w:themeColor="text1"/>
                <w:lang w:bidi="ar-SA"/>
              </w:rPr>
              <w:t>Департамента</w:t>
            </w:r>
            <w:r w:rsidRPr="00803EA5">
              <w:rPr>
                <w:lang w:eastAsia="en-US" w:bidi="ar-SA"/>
              </w:rPr>
              <w:t>;</w:t>
            </w:r>
            <w:r w:rsidRPr="00AA643A">
              <w:rPr>
                <w:lang w:eastAsia="en-US" w:bidi="ar-SA"/>
              </w:rPr>
              <w:t xml:space="preserve"> </w:t>
            </w:r>
            <w:r w:rsidRPr="00803EA5">
              <w:rPr>
                <w:lang w:eastAsia="en-US" w:bidi="ar-SA"/>
              </w:rPr>
              <w:t>участвовать по своей инициативе в конкурсе на замещение вакантной долж</w:t>
            </w:r>
            <w:bookmarkStart w:id="0" w:name="_GoBack"/>
            <w:bookmarkEnd w:id="0"/>
            <w:r w:rsidRPr="00803EA5">
              <w:rPr>
                <w:lang w:eastAsia="en-US" w:bidi="ar-SA"/>
              </w:rPr>
              <w:t>ности;</w:t>
            </w:r>
            <w:r w:rsidRPr="00AA643A">
              <w:rPr>
                <w:lang w:eastAsia="en-US" w:bidi="ar-SA"/>
              </w:rPr>
              <w:t xml:space="preserve"> </w:t>
            </w:r>
            <w:r w:rsidRPr="00803EA5">
              <w:rPr>
                <w:lang w:eastAsia="en-US" w:bidi="ar-SA"/>
              </w:rPr>
              <w:t>проходить переподготовку и повышать квалификацию;</w:t>
            </w:r>
            <w:r w:rsidRPr="00AA643A">
              <w:rPr>
                <w:lang w:eastAsia="en-US" w:bidi="ar-SA"/>
              </w:rPr>
              <w:t xml:space="preserve"> </w:t>
            </w:r>
            <w:r w:rsidRPr="00803EA5">
              <w:rPr>
                <w:lang w:eastAsia="en-US" w:bidi="ar-SA"/>
              </w:rPr>
              <w:t xml:space="preserve">вносить вышестоящему руководству на рассмотрение предложения по совершенствованию работы и улучшению деятельности </w:t>
            </w:r>
            <w:r w:rsidR="00934FD4">
              <w:rPr>
                <w:color w:val="000000" w:themeColor="text1"/>
                <w:lang w:bidi="ar-SA"/>
              </w:rPr>
              <w:t>Департамента</w:t>
            </w:r>
            <w:r w:rsidRPr="00AA643A">
              <w:rPr>
                <w:color w:val="000000" w:themeColor="text1"/>
                <w:lang w:bidi="ar-SA"/>
              </w:rPr>
              <w:t xml:space="preserve">; </w:t>
            </w:r>
            <w:r w:rsidRPr="00803EA5">
              <w:rPr>
                <w:lang w:bidi="ar-SA"/>
              </w:rPr>
              <w:t>на реализацию иных прав, предусмотренных</w:t>
            </w:r>
            <w:r w:rsidRPr="00803EA5">
              <w:rPr>
                <w:lang w:eastAsia="en-US" w:bidi="ar-SA"/>
              </w:rPr>
              <w:t xml:space="preserve"> действующим законодательством Донецкой Народной Республики.</w:t>
            </w:r>
          </w:p>
          <w:p w:rsidR="00373329" w:rsidRPr="00373329" w:rsidRDefault="00AA643A" w:rsidP="00934FD4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69"/>
              </w:tabs>
              <w:autoSpaceDE/>
              <w:autoSpaceDN/>
              <w:ind w:left="69" w:firstLine="291"/>
              <w:jc w:val="both"/>
              <w:rPr>
                <w:lang w:bidi="ar-SA"/>
              </w:rPr>
            </w:pPr>
            <w:r w:rsidRPr="00AA643A">
              <w:t>Начальник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7B62B7" w:rsidRPr="00F01821" w:rsidTr="00471F14">
        <w:tc>
          <w:tcPr>
            <w:tcW w:w="671" w:type="dxa"/>
          </w:tcPr>
          <w:p w:rsidR="007B62B7" w:rsidRPr="00F34EF5" w:rsidRDefault="007B62B7" w:rsidP="007B62B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095" w:type="dxa"/>
          </w:tcPr>
          <w:p w:rsidR="007B62B7" w:rsidRPr="00373329" w:rsidRDefault="00373329" w:rsidP="00373329">
            <w:r w:rsidRPr="00373329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 xml:space="preserve">к </w:t>
            </w:r>
            <w:r w:rsidRPr="00373329">
              <w:rPr>
                <w:color w:val="000000" w:themeColor="text1"/>
              </w:rPr>
              <w:t>отдела методологии, разработки и сопровождения Республиканских программ Департамента регулирова</w:t>
            </w:r>
            <w:r>
              <w:rPr>
                <w:color w:val="000000" w:themeColor="text1"/>
              </w:rPr>
              <w:t>ния, координации и развития АПК</w:t>
            </w:r>
          </w:p>
        </w:tc>
        <w:tc>
          <w:tcPr>
            <w:tcW w:w="6805" w:type="dxa"/>
          </w:tcPr>
          <w:p w:rsidR="00373329" w:rsidRPr="00AA643A" w:rsidRDefault="007B62B7" w:rsidP="00934FD4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636"/>
                <w:tab w:val="left" w:pos="1134"/>
              </w:tabs>
              <w:autoSpaceDE/>
              <w:autoSpaceDN/>
              <w:spacing w:after="80"/>
              <w:ind w:left="69" w:firstLine="291"/>
              <w:jc w:val="both"/>
            </w:pPr>
            <w:r w:rsidRPr="00AA643A">
              <w:t xml:space="preserve">Должностные </w:t>
            </w:r>
            <w:r w:rsidR="00F34EF5" w:rsidRPr="00AA643A">
              <w:t>обязанности:</w:t>
            </w:r>
            <w:r w:rsidR="00373329" w:rsidRPr="00AA643A">
              <w:rPr>
                <w:color w:val="000000" w:themeColor="text1"/>
              </w:rPr>
              <w:t xml:space="preserve"> </w:t>
            </w:r>
            <w:r w:rsidR="00373329" w:rsidRPr="00AA643A">
              <w:t xml:space="preserve">осуществляет непосредственное руководство деятельностью </w:t>
            </w:r>
            <w:r w:rsidR="00373329" w:rsidRPr="00AA643A">
              <w:rPr>
                <w:color w:val="000000" w:themeColor="text1"/>
              </w:rPr>
              <w:t>отдела методологии, разработки и сопровождения Республиканских программ Департамента регулирования, координации и развития АПК</w:t>
            </w:r>
            <w:r w:rsidR="00373329" w:rsidRPr="00AA643A">
              <w:t xml:space="preserve"> </w:t>
            </w:r>
            <w:r w:rsidR="000D3F6A" w:rsidRPr="00AA643A">
              <w:t xml:space="preserve">(далее – </w:t>
            </w:r>
            <w:r w:rsidR="00373329" w:rsidRPr="00AA643A">
              <w:t>Отдел</w:t>
            </w:r>
            <w:r w:rsidR="000D3F6A" w:rsidRPr="00AA643A">
              <w:t>)</w:t>
            </w:r>
            <w:r w:rsidR="00373329" w:rsidRPr="00AA643A">
              <w:t>, координацию работы его специалистов, организует и направляет работу Отдела;</w:t>
            </w:r>
            <w:r w:rsidR="000D3F6A" w:rsidRPr="00AA643A">
              <w:t xml:space="preserve"> </w:t>
            </w:r>
            <w:r w:rsidR="00373329" w:rsidRPr="00AA643A">
              <w:t>распределяет обязанности между сотрудниками Отдела;</w:t>
            </w:r>
            <w:r w:rsidR="000D3F6A" w:rsidRPr="00AA643A">
              <w:t xml:space="preserve"> </w:t>
            </w:r>
            <w:r w:rsidR="00373329" w:rsidRPr="00AA643A">
              <w:t>утверждает, согласовывает и подписывает документы, относящиеся к сфере деятельности Отдела;</w:t>
            </w:r>
            <w:r w:rsidR="000D3F6A" w:rsidRPr="00AA643A">
              <w:t xml:space="preserve"> </w:t>
            </w:r>
            <w:r w:rsidR="00373329" w:rsidRPr="00AA643A">
              <w:t>принимает меры по улучшению организации и эффективности работы Отдела;</w:t>
            </w:r>
            <w:r w:rsidR="000D3F6A" w:rsidRPr="00AA643A">
              <w:t xml:space="preserve"> </w:t>
            </w:r>
            <w:r w:rsidR="00373329" w:rsidRPr="00AA643A">
              <w:t xml:space="preserve">контролирует соблюдение сотрудниками Отдела </w:t>
            </w:r>
            <w:r w:rsidR="000D3F6A" w:rsidRPr="00AA643A">
              <w:t>правил служебного регламента</w:t>
            </w:r>
            <w:r w:rsidR="00373329" w:rsidRPr="00AA643A">
              <w:t>;</w:t>
            </w:r>
            <w:r w:rsidR="000D3F6A" w:rsidRPr="00AA643A">
              <w:t xml:space="preserve"> </w:t>
            </w:r>
            <w:r w:rsidR="00373329" w:rsidRPr="00AA643A">
              <w:t xml:space="preserve">в установленном порядке от имени Департамента взаимодействует с отделами/секторами Департамента регулирования, координации и развития АПК, структурными подразделениями </w:t>
            </w:r>
            <w:r w:rsidR="000D3F6A" w:rsidRPr="00AA643A">
              <w:t>МИНАГРОПРОМ ДНР</w:t>
            </w:r>
            <w:r w:rsidR="00373329" w:rsidRPr="00AA643A">
              <w:t>, органами государственной власти и местного самоуправления Донецкой Народной Республики, территориальными органами исполнительной власти, юридическими и физическими лицами;</w:t>
            </w:r>
            <w:r w:rsidR="000D3F6A" w:rsidRPr="00AA643A">
              <w:t xml:space="preserve"> </w:t>
            </w:r>
            <w:r w:rsidR="00373329" w:rsidRPr="00AA643A">
              <w:t>участвует в работе комиссий и иных коллегиальных органов, в состав которых начальник отдела включен в соответствии с правовыми актами Донецкой Народной Республики или направлен вышестоящим руководителем;</w:t>
            </w:r>
            <w:r w:rsidR="000D3F6A" w:rsidRPr="00AA643A">
              <w:t xml:space="preserve"> </w:t>
            </w:r>
            <w:r w:rsidR="00373329" w:rsidRPr="00AA643A">
              <w:t>участвует в организации и проведении совещаний и семинаров, отнесенных к компетенции Отдела;</w:t>
            </w:r>
            <w:r w:rsidR="000D3F6A" w:rsidRPr="00AA643A">
              <w:t xml:space="preserve"> </w:t>
            </w:r>
            <w:r w:rsidR="00373329" w:rsidRPr="00AA643A">
              <w:t>осуществляет иные полномочия по поручению Директора Департамента.</w:t>
            </w:r>
          </w:p>
          <w:p w:rsidR="00803EA5" w:rsidRPr="00AA643A" w:rsidRDefault="007B62B7" w:rsidP="00AA643A">
            <w:pPr>
              <w:pStyle w:val="a4"/>
              <w:numPr>
                <w:ilvl w:val="0"/>
                <w:numId w:val="12"/>
              </w:numPr>
              <w:tabs>
                <w:tab w:val="left" w:pos="620"/>
              </w:tabs>
              <w:spacing w:after="80"/>
              <w:ind w:left="69" w:firstLine="291"/>
              <w:jc w:val="both"/>
              <w:rPr>
                <w:color w:val="000000" w:themeColor="text1"/>
                <w:lang w:bidi="ar-SA"/>
              </w:rPr>
            </w:pPr>
            <w:r w:rsidRPr="00AA643A">
              <w:t xml:space="preserve">Права: </w:t>
            </w:r>
            <w:r w:rsidR="00803EA5" w:rsidRPr="00AA643A">
              <w:rPr>
                <w:color w:val="000000" w:themeColor="text1"/>
                <w:lang w:bidi="ar-SA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="00803EA5" w:rsidRPr="00803EA5">
              <w:rPr>
                <w:lang w:eastAsia="en-US" w:bidi="ar-SA"/>
              </w:rPr>
              <w:t>по распоряжению (указанию) вышестоящего руководства привлекать в установленном порядке специалистов (по согласованию с их руководителями) для разработки соответствующих документов и выполнения задач и функций, возложенных на</w:t>
            </w:r>
            <w:r w:rsidR="00803EA5" w:rsidRPr="00AA643A">
              <w:rPr>
                <w:color w:val="000000" w:themeColor="text1"/>
                <w:lang w:bidi="ar-SA"/>
              </w:rPr>
              <w:t xml:space="preserve"> Отдел</w:t>
            </w:r>
            <w:r w:rsidR="00803EA5" w:rsidRPr="00803EA5">
              <w:rPr>
                <w:lang w:eastAsia="en-US" w:bidi="ar-SA"/>
              </w:rPr>
              <w:t>;</w:t>
            </w:r>
            <w:r w:rsidR="00803EA5" w:rsidRPr="00AA643A">
              <w:rPr>
                <w:lang w:eastAsia="en-US" w:bidi="ar-SA"/>
              </w:rPr>
              <w:t xml:space="preserve"> </w:t>
            </w:r>
            <w:r w:rsidR="00803EA5" w:rsidRPr="00803EA5">
              <w:rPr>
                <w:lang w:eastAsia="en-US" w:bidi="ar-SA"/>
              </w:rPr>
              <w:t xml:space="preserve">принимать участие в проведении совещаний по вопросам в сфере деятельности </w:t>
            </w:r>
            <w:r w:rsidR="00803EA5" w:rsidRPr="00AA643A">
              <w:rPr>
                <w:color w:val="000000" w:themeColor="text1"/>
                <w:lang w:bidi="ar-SA"/>
              </w:rPr>
              <w:t>Отдела</w:t>
            </w:r>
            <w:r w:rsidR="00803EA5" w:rsidRPr="00803EA5">
              <w:rPr>
                <w:lang w:eastAsia="en-US" w:bidi="ar-SA"/>
              </w:rPr>
              <w:t>;</w:t>
            </w:r>
            <w:r w:rsidR="00803EA5" w:rsidRPr="00AA643A">
              <w:rPr>
                <w:lang w:eastAsia="en-US" w:bidi="ar-SA"/>
              </w:rPr>
              <w:t xml:space="preserve"> </w:t>
            </w:r>
            <w:r w:rsidR="00803EA5" w:rsidRPr="00803EA5">
              <w:rPr>
                <w:lang w:eastAsia="en-US" w:bidi="ar-SA"/>
              </w:rPr>
              <w:t>участвовать по своей инициативе в конкурсе на замещение вакантной должности;</w:t>
            </w:r>
            <w:r w:rsidR="00803EA5" w:rsidRPr="00AA643A">
              <w:rPr>
                <w:lang w:eastAsia="en-US" w:bidi="ar-SA"/>
              </w:rPr>
              <w:t xml:space="preserve"> </w:t>
            </w:r>
            <w:r w:rsidR="00803EA5" w:rsidRPr="00803EA5">
              <w:rPr>
                <w:lang w:eastAsia="en-US" w:bidi="ar-SA"/>
              </w:rPr>
              <w:lastRenderedPageBreak/>
              <w:t>проходить переподготовку и повышать квалификацию;</w:t>
            </w:r>
            <w:r w:rsidR="00803EA5" w:rsidRPr="00AA643A">
              <w:rPr>
                <w:lang w:eastAsia="en-US" w:bidi="ar-SA"/>
              </w:rPr>
              <w:t xml:space="preserve"> </w:t>
            </w:r>
            <w:r w:rsidR="00803EA5" w:rsidRPr="00803EA5">
              <w:rPr>
                <w:lang w:eastAsia="en-US" w:bidi="ar-SA"/>
              </w:rPr>
              <w:t xml:space="preserve">вносить вышестоящему руководству на рассмотрение предложения по совершенствованию работы и улучшению деятельности </w:t>
            </w:r>
            <w:r w:rsidR="00803EA5" w:rsidRPr="00AA643A">
              <w:rPr>
                <w:color w:val="000000" w:themeColor="text1"/>
                <w:lang w:bidi="ar-SA"/>
              </w:rPr>
              <w:t xml:space="preserve">Отдела; </w:t>
            </w:r>
            <w:r w:rsidR="00803EA5" w:rsidRPr="00803EA5">
              <w:rPr>
                <w:lang w:bidi="ar-SA"/>
              </w:rPr>
              <w:t>на реализацию иных прав, предусмотренных</w:t>
            </w:r>
            <w:r w:rsidR="00803EA5" w:rsidRPr="00803EA5">
              <w:rPr>
                <w:lang w:eastAsia="en-US" w:bidi="ar-SA"/>
              </w:rPr>
              <w:t xml:space="preserve"> действующим законодательством Донецкой Народной Республики.</w:t>
            </w:r>
          </w:p>
          <w:p w:rsidR="007B62B7" w:rsidRPr="00AA643A" w:rsidRDefault="00803EA5" w:rsidP="00AA643A">
            <w:pPr>
              <w:pStyle w:val="a4"/>
              <w:numPr>
                <w:ilvl w:val="0"/>
                <w:numId w:val="12"/>
              </w:numPr>
              <w:tabs>
                <w:tab w:val="left" w:pos="620"/>
                <w:tab w:val="left" w:pos="1065"/>
              </w:tabs>
              <w:spacing w:after="120"/>
              <w:ind w:left="69" w:firstLine="291"/>
              <w:jc w:val="both"/>
            </w:pPr>
            <w:r w:rsidRPr="00AA643A">
              <w:t>Начальник отдела</w:t>
            </w:r>
            <w:r w:rsidR="007B62B7" w:rsidRPr="00AA643A"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</w:tbl>
    <w:p w:rsidR="00075F5F" w:rsidRDefault="00075F5F" w:rsidP="00525EC8">
      <w:pPr>
        <w:spacing w:after="120"/>
        <w:jc w:val="both"/>
      </w:pPr>
    </w:p>
    <w:p w:rsidR="005E6A38" w:rsidRPr="00E95AE0" w:rsidRDefault="00B9421B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</w:t>
      </w:r>
      <w:r w:rsidR="005E6A38" w:rsidRPr="00E95AE0">
        <w:rPr>
          <w:sz w:val="28"/>
          <w:szCs w:val="28"/>
        </w:rPr>
        <w:t>ффективност</w:t>
      </w:r>
      <w:r w:rsidRPr="00E95AE0">
        <w:rPr>
          <w:sz w:val="28"/>
          <w:szCs w:val="28"/>
        </w:rPr>
        <w:t>и</w:t>
      </w:r>
      <w:r w:rsidR="005E6A38" w:rsidRPr="00E95AE0">
        <w:rPr>
          <w:sz w:val="28"/>
          <w:szCs w:val="28"/>
        </w:rPr>
        <w:t xml:space="preserve"> профессиональной служебной деятельности </w:t>
      </w:r>
      <w:r w:rsidRPr="00E95AE0">
        <w:rPr>
          <w:sz w:val="28"/>
          <w:szCs w:val="28"/>
        </w:rPr>
        <w:t xml:space="preserve">государственного </w:t>
      </w:r>
      <w:r w:rsidR="005E6A38" w:rsidRPr="00E95AE0">
        <w:rPr>
          <w:sz w:val="28"/>
          <w:szCs w:val="28"/>
        </w:rPr>
        <w:t>гражданского служащего:</w:t>
      </w:r>
    </w:p>
    <w:p w:rsidR="005E6A38" w:rsidRDefault="00E95AE0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421B" w:rsidRPr="00B9421B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B9421B" w:rsidRPr="00B9421B">
        <w:rPr>
          <w:sz w:val="28"/>
          <w:szCs w:val="28"/>
        </w:rPr>
        <w:t xml:space="preserve"> в процессе работы методов планирования</w:t>
      </w:r>
      <w:r w:rsidR="005E6A38" w:rsidRPr="00B9421B">
        <w:rPr>
          <w:sz w:val="28"/>
          <w:szCs w:val="28"/>
        </w:rPr>
        <w:t>;</w:t>
      </w:r>
    </w:p>
    <w:p w:rsidR="005E6A38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>соответствие содержания выполненных работ нормативно установленным требованиям (стандарты, регламенты, нормы и т.д.)</w:t>
      </w:r>
      <w:r w:rsidR="005E6A38"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 xml:space="preserve">широта использования знаний, указанных в пункте </w:t>
      </w:r>
      <w:r w:rsidR="00343AA4">
        <w:rPr>
          <w:sz w:val="28"/>
          <w:szCs w:val="28"/>
        </w:rPr>
        <w:t>2.2 должностного регламента, при выполнении работ</w:t>
      </w:r>
      <w:r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процессе работы автоматизированных средств обработки информации;</w:t>
      </w:r>
    </w:p>
    <w:p w:rsidR="00B9421B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устанавливать и поддерживать деловые взаимоотношения;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работы;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 в работе.</w:t>
      </w:r>
    </w:p>
    <w:p w:rsidR="00B9421B" w:rsidRPr="00B9421B" w:rsidRDefault="00B9421B" w:rsidP="00B9421B">
      <w:pPr>
        <w:pStyle w:val="a4"/>
        <w:ind w:left="709"/>
        <w:rPr>
          <w:sz w:val="28"/>
          <w:szCs w:val="28"/>
        </w:rPr>
      </w:pPr>
    </w:p>
    <w:p w:rsidR="00343AA4" w:rsidRPr="00E95AE0" w:rsidRDefault="00343AA4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эффективности профессиональной служебной деятельности государственного гражданского служащего:</w:t>
      </w:r>
    </w:p>
    <w:p w:rsidR="005E6A38" w:rsidRPr="00E95AE0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3AA4" w:rsidRPr="00E95AE0">
        <w:rPr>
          <w:sz w:val="28"/>
          <w:szCs w:val="28"/>
        </w:rPr>
        <w:t>воевременность выполнения работ в соответствии с должностными обязанностями;</w:t>
      </w:r>
    </w:p>
    <w:p w:rsidR="00343AA4" w:rsidRPr="00E95AE0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3AA4" w:rsidRPr="00E95AE0">
        <w:rPr>
          <w:sz w:val="28"/>
          <w:szCs w:val="28"/>
        </w:rPr>
        <w:t>ачество выполненных работ.</w:t>
      </w:r>
    </w:p>
    <w:sectPr w:rsidR="00343AA4" w:rsidRPr="00E95AE0" w:rsidSect="00DD35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40" w:rsidRDefault="005E5A40" w:rsidP="00DD359B">
      <w:r>
        <w:separator/>
      </w:r>
    </w:p>
  </w:endnote>
  <w:endnote w:type="continuationSeparator" w:id="0">
    <w:p w:rsidR="005E5A40" w:rsidRDefault="005E5A40" w:rsidP="00DD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40" w:rsidRDefault="005E5A40" w:rsidP="00DD359B">
      <w:r>
        <w:separator/>
      </w:r>
    </w:p>
  </w:footnote>
  <w:footnote w:type="continuationSeparator" w:id="0">
    <w:p w:rsidR="005E5A40" w:rsidRDefault="005E5A40" w:rsidP="00DD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Content>
      <w:p w:rsidR="00DD359B" w:rsidRDefault="00DD359B" w:rsidP="00DD35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Content>
            <w:r>
              <w:t xml:space="preserve">                                 Продолжение Приложения </w:t>
            </w:r>
            <w:r>
              <w:t>2</w:t>
            </w:r>
          </w:sdtContent>
        </w:sdt>
      </w:p>
      <w:p w:rsidR="00DD359B" w:rsidRDefault="00DD359B" w:rsidP="00DD359B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E7D"/>
    <w:multiLevelType w:val="hybridMultilevel"/>
    <w:tmpl w:val="45BEDB68"/>
    <w:lvl w:ilvl="0" w:tplc="DC1CD446">
      <w:start w:val="23"/>
      <w:numFmt w:val="decimal"/>
      <w:lvlText w:val="%1)"/>
      <w:lvlJc w:val="left"/>
      <w:pPr>
        <w:ind w:left="1099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4CF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2BE942D4"/>
    <w:multiLevelType w:val="hybridMultilevel"/>
    <w:tmpl w:val="0ECC2A92"/>
    <w:lvl w:ilvl="0" w:tplc="65D8A58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6813A3"/>
    <w:multiLevelType w:val="hybridMultilevel"/>
    <w:tmpl w:val="6B40FF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F20F02"/>
    <w:multiLevelType w:val="hybridMultilevel"/>
    <w:tmpl w:val="F90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082C"/>
    <w:multiLevelType w:val="hybridMultilevel"/>
    <w:tmpl w:val="CB0C32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56E45A9"/>
    <w:multiLevelType w:val="hybridMultilevel"/>
    <w:tmpl w:val="A926866C"/>
    <w:lvl w:ilvl="0" w:tplc="B510B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BC608F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D2A57"/>
    <w:multiLevelType w:val="hybridMultilevel"/>
    <w:tmpl w:val="EE2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E3382"/>
    <w:multiLevelType w:val="hybridMultilevel"/>
    <w:tmpl w:val="F5E27610"/>
    <w:lvl w:ilvl="0" w:tplc="30FCB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1B4217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A2"/>
    <w:rsid w:val="00044713"/>
    <w:rsid w:val="0005158A"/>
    <w:rsid w:val="00075F5F"/>
    <w:rsid w:val="000774D9"/>
    <w:rsid w:val="000B3882"/>
    <w:rsid w:val="000D3F6A"/>
    <w:rsid w:val="000F4B99"/>
    <w:rsid w:val="0015220E"/>
    <w:rsid w:val="001667AB"/>
    <w:rsid w:val="00170256"/>
    <w:rsid w:val="00205A4E"/>
    <w:rsid w:val="002406A2"/>
    <w:rsid w:val="00263E20"/>
    <w:rsid w:val="00267942"/>
    <w:rsid w:val="00273B1D"/>
    <w:rsid w:val="002D2D13"/>
    <w:rsid w:val="002D478D"/>
    <w:rsid w:val="002E2ACC"/>
    <w:rsid w:val="00310A3C"/>
    <w:rsid w:val="00333A2D"/>
    <w:rsid w:val="00343AA4"/>
    <w:rsid w:val="0034465E"/>
    <w:rsid w:val="00373329"/>
    <w:rsid w:val="003E133C"/>
    <w:rsid w:val="00421D6E"/>
    <w:rsid w:val="00433FC1"/>
    <w:rsid w:val="0047082B"/>
    <w:rsid w:val="00471F14"/>
    <w:rsid w:val="004A7BD8"/>
    <w:rsid w:val="005072BF"/>
    <w:rsid w:val="00525EC8"/>
    <w:rsid w:val="005E1AC4"/>
    <w:rsid w:val="005E5A40"/>
    <w:rsid w:val="005E6A38"/>
    <w:rsid w:val="00612CC5"/>
    <w:rsid w:val="00614093"/>
    <w:rsid w:val="006141EA"/>
    <w:rsid w:val="0063324F"/>
    <w:rsid w:val="00653507"/>
    <w:rsid w:val="006557F6"/>
    <w:rsid w:val="00671BC2"/>
    <w:rsid w:val="006A4990"/>
    <w:rsid w:val="006F2E3C"/>
    <w:rsid w:val="0075531C"/>
    <w:rsid w:val="00764F0B"/>
    <w:rsid w:val="00791651"/>
    <w:rsid w:val="007A7BA0"/>
    <w:rsid w:val="007B32D6"/>
    <w:rsid w:val="007B62B7"/>
    <w:rsid w:val="007C12FC"/>
    <w:rsid w:val="007C21F5"/>
    <w:rsid w:val="00800A31"/>
    <w:rsid w:val="00803EA5"/>
    <w:rsid w:val="0080747B"/>
    <w:rsid w:val="008A13B9"/>
    <w:rsid w:val="008B717F"/>
    <w:rsid w:val="008C6807"/>
    <w:rsid w:val="008E338C"/>
    <w:rsid w:val="008F19DD"/>
    <w:rsid w:val="0092714F"/>
    <w:rsid w:val="00934FD4"/>
    <w:rsid w:val="009351A0"/>
    <w:rsid w:val="009601BD"/>
    <w:rsid w:val="00977122"/>
    <w:rsid w:val="009C1ED7"/>
    <w:rsid w:val="009D7DAE"/>
    <w:rsid w:val="00A24BD0"/>
    <w:rsid w:val="00A34FCA"/>
    <w:rsid w:val="00A505ED"/>
    <w:rsid w:val="00A774B4"/>
    <w:rsid w:val="00AA643A"/>
    <w:rsid w:val="00AE02C1"/>
    <w:rsid w:val="00AE6FDC"/>
    <w:rsid w:val="00B037BC"/>
    <w:rsid w:val="00B374EC"/>
    <w:rsid w:val="00B43270"/>
    <w:rsid w:val="00B6194D"/>
    <w:rsid w:val="00B9421B"/>
    <w:rsid w:val="00BA482D"/>
    <w:rsid w:val="00BC31B1"/>
    <w:rsid w:val="00BE4E37"/>
    <w:rsid w:val="00C70CB3"/>
    <w:rsid w:val="00D32C8D"/>
    <w:rsid w:val="00D411D7"/>
    <w:rsid w:val="00D817C2"/>
    <w:rsid w:val="00D95323"/>
    <w:rsid w:val="00DC2B41"/>
    <w:rsid w:val="00DD10B8"/>
    <w:rsid w:val="00DD359B"/>
    <w:rsid w:val="00DD50EB"/>
    <w:rsid w:val="00E1437F"/>
    <w:rsid w:val="00E16C31"/>
    <w:rsid w:val="00E406B1"/>
    <w:rsid w:val="00E4207B"/>
    <w:rsid w:val="00E66F06"/>
    <w:rsid w:val="00E819C3"/>
    <w:rsid w:val="00E93F2D"/>
    <w:rsid w:val="00E95AE0"/>
    <w:rsid w:val="00F01821"/>
    <w:rsid w:val="00F044D5"/>
    <w:rsid w:val="00F34EF5"/>
    <w:rsid w:val="00F365FF"/>
    <w:rsid w:val="00F452CC"/>
    <w:rsid w:val="00F906FC"/>
    <w:rsid w:val="00FB05F0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CE5EF-1CC1-4F67-988C-61D6DBF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EC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33FC1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FC1"/>
    <w:pPr>
      <w:shd w:val="clear" w:color="auto" w:fill="FFFFFF"/>
      <w:autoSpaceDE/>
      <w:autoSpaceDN/>
      <w:spacing w:after="280" w:line="310" w:lineRule="exact"/>
    </w:pPr>
    <w:rPr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C31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B1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59B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59B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64</cp:revision>
  <cp:lastPrinted>2021-08-10T11:13:00Z</cp:lastPrinted>
  <dcterms:created xsi:type="dcterms:W3CDTF">2021-05-11T19:34:00Z</dcterms:created>
  <dcterms:modified xsi:type="dcterms:W3CDTF">2021-08-10T11:13:00Z</dcterms:modified>
</cp:coreProperties>
</file>