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18" w:rsidRPr="008352F8" w:rsidRDefault="00C36318" w:rsidP="00BE1819">
      <w:pPr>
        <w:ind w:left="20"/>
        <w:jc w:val="center"/>
        <w:rPr>
          <w:rFonts w:ascii="Times New Roman" w:hAnsi="Times New Roman" w:cs="Times New Roman"/>
        </w:rPr>
      </w:pPr>
      <w:r w:rsidRPr="008352F8">
        <w:rPr>
          <w:rFonts w:ascii="Times New Roman" w:hAnsi="Times New Roman" w:cs="Times New Roman"/>
        </w:rPr>
        <w:t>СПРАВКА-РАСЧЕТ</w:t>
      </w:r>
    </w:p>
    <w:p w:rsidR="00BE1819" w:rsidRDefault="00C36318" w:rsidP="00BE1819">
      <w:pPr>
        <w:tabs>
          <w:tab w:val="left" w:leader="underscore" w:pos="7620"/>
        </w:tabs>
        <w:ind w:left="2580" w:right="2600" w:firstLine="540"/>
        <w:jc w:val="center"/>
        <w:rPr>
          <w:rFonts w:ascii="Times New Roman" w:hAnsi="Times New Roman" w:cs="Times New Roman"/>
        </w:rPr>
      </w:pPr>
      <w:r w:rsidRPr="008352F8">
        <w:rPr>
          <w:rFonts w:ascii="Times New Roman" w:hAnsi="Times New Roman" w:cs="Times New Roman"/>
        </w:rPr>
        <w:t xml:space="preserve">о размере причитающейся субсидии </w:t>
      </w:r>
      <w:r w:rsidR="00A05C11" w:rsidRPr="00A05C11">
        <w:rPr>
          <w:rFonts w:ascii="Times New Roman" w:hAnsi="Times New Roman" w:cs="Times New Roman"/>
        </w:rPr>
        <w:t xml:space="preserve">на возмещения части затрат </w:t>
      </w:r>
      <w:r w:rsidR="004A5907" w:rsidRPr="00741EA2">
        <w:rPr>
          <w:rFonts w:ascii="Times New Roman" w:eastAsiaTheme="majorEastAsia" w:hAnsi="Times New Roman" w:cs="Times New Roman"/>
          <w:bCs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="0054699D" w:rsidRPr="0054699D">
        <w:rPr>
          <w:rFonts w:ascii="Times New Roman" w:hAnsi="Times New Roman" w:cs="Times New Roman"/>
        </w:rPr>
        <w:t xml:space="preserve"> </w:t>
      </w:r>
    </w:p>
    <w:p w:rsidR="0054699D" w:rsidRDefault="0054699D" w:rsidP="00BE1819">
      <w:pPr>
        <w:tabs>
          <w:tab w:val="left" w:leader="underscore" w:pos="7620"/>
        </w:tabs>
        <w:ind w:left="2580" w:right="2600"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123"/>
        <w:gridCol w:w="2270"/>
        <w:gridCol w:w="2270"/>
        <w:gridCol w:w="2270"/>
        <w:gridCol w:w="2269"/>
        <w:gridCol w:w="2269"/>
      </w:tblGrid>
      <w:tr w:rsidR="00A05C11" w:rsidRPr="008352F8" w:rsidTr="00A05C11">
        <w:trPr>
          <w:trHeight w:hRule="exact" w:val="2083"/>
        </w:trPr>
        <w:tc>
          <w:tcPr>
            <w:tcW w:w="132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N</w:t>
            </w:r>
          </w:p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п/п</w:t>
            </w:r>
          </w:p>
        </w:tc>
        <w:tc>
          <w:tcPr>
            <w:tcW w:w="1297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after="60"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Наименование</w:t>
            </w:r>
          </w:p>
          <w:p w:rsidR="00A05C11" w:rsidRPr="008352F8" w:rsidRDefault="00A05C11" w:rsidP="00A05C11">
            <w:pPr>
              <w:spacing w:before="60"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Default="00A05C11" w:rsidP="00A05C11">
            <w:pPr>
              <w:spacing w:line="221" w:lineRule="exact"/>
              <w:jc w:val="center"/>
              <w:rPr>
                <w:rStyle w:val="2"/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Фактические затраты (рублей)</w:t>
            </w:r>
          </w:p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 xml:space="preserve">Ставка субсидии за счет средств </w:t>
            </w:r>
            <w:r>
              <w:rPr>
                <w:rStyle w:val="2"/>
                <w:rFonts w:ascii="Times New Roman" w:hAnsi="Times New Roman" w:cs="Times New Roman"/>
              </w:rPr>
              <w:t>Республиканского бюджетов (в размере не более 2</w:t>
            </w:r>
            <w:r w:rsidRPr="008352F8">
              <w:rPr>
                <w:rStyle w:val="2"/>
                <w:rFonts w:ascii="Times New Roman" w:hAnsi="Times New Roman" w:cs="Times New Roman"/>
              </w:rPr>
              <w:t>0 процентов от фактических затрат(рублей)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Сумма</w:t>
            </w:r>
          </w:p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 xml:space="preserve">причитающейся субсидии (графа 3 </w:t>
            </w:r>
            <w:r w:rsidRPr="008352F8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</w:t>
            </w:r>
            <w:r w:rsidRPr="008352F8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8352F8">
              <w:rPr>
                <w:rStyle w:val="2"/>
                <w:rFonts w:ascii="Times New Roman" w:hAnsi="Times New Roman" w:cs="Times New Roman"/>
              </w:rPr>
              <w:t>графу 4) (рублей)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Размер</w:t>
            </w:r>
          </w:p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субсидии, ранее полученной в текущем финансовом году (рублей)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Размер субсидии, подлежащей выплате в текущем финансовом году (графа 5 - графу 6) (рублей)</w:t>
            </w:r>
          </w:p>
        </w:tc>
      </w:tr>
      <w:tr w:rsidR="00A05C11" w:rsidRPr="008352F8" w:rsidTr="00A05C11">
        <w:trPr>
          <w:trHeight w:hRule="exact" w:val="288"/>
        </w:trPr>
        <w:tc>
          <w:tcPr>
            <w:tcW w:w="132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1</w:t>
            </w:r>
          </w:p>
        </w:tc>
        <w:tc>
          <w:tcPr>
            <w:tcW w:w="1297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3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5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7</w:t>
            </w:r>
          </w:p>
        </w:tc>
      </w:tr>
      <w:tr w:rsidR="00A05C11" w:rsidRPr="008352F8" w:rsidTr="00A05C11">
        <w:trPr>
          <w:trHeight w:hRule="exact" w:val="307"/>
        </w:trPr>
        <w:tc>
          <w:tcPr>
            <w:tcW w:w="132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7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Итого</w:t>
            </w: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05C11" w:rsidRDefault="00A05C11" w:rsidP="00C36318">
      <w:pPr>
        <w:rPr>
          <w:rFonts w:ascii="Times New Roman" w:hAnsi="Times New Roman" w:cs="Times New Roman"/>
          <w:sz w:val="2"/>
          <w:szCs w:val="2"/>
        </w:rPr>
      </w:pPr>
    </w:p>
    <w:p w:rsidR="00A05C11" w:rsidRDefault="00A05C11" w:rsidP="00C36318">
      <w:pPr>
        <w:rPr>
          <w:rFonts w:ascii="Times New Roman" w:hAnsi="Times New Roman" w:cs="Times New Roman"/>
          <w:sz w:val="2"/>
          <w:szCs w:val="2"/>
        </w:rPr>
      </w:pPr>
    </w:p>
    <w:p w:rsidR="00A05C11" w:rsidRDefault="00A05C11" w:rsidP="00C36318">
      <w:pPr>
        <w:rPr>
          <w:rFonts w:ascii="Times New Roman" w:hAnsi="Times New Roman" w:cs="Times New Roman"/>
          <w:sz w:val="2"/>
          <w:szCs w:val="2"/>
        </w:rPr>
      </w:pPr>
    </w:p>
    <w:p w:rsidR="00A05C11" w:rsidRPr="00075D3C" w:rsidRDefault="00A05C11" w:rsidP="00A05C11">
      <w:pPr>
        <w:rPr>
          <w:rFonts w:ascii="Times New Roman" w:hAnsi="Times New Roman" w:cs="Times New Roman"/>
        </w:rPr>
      </w:pPr>
      <w:bookmarkStart w:id="0" w:name="_GoBack"/>
      <w:r w:rsidRPr="00075D3C">
        <w:rPr>
          <w:rFonts w:ascii="Times New Roman" w:hAnsi="Times New Roman" w:cs="Times New Roman"/>
        </w:rPr>
        <w:t>Руководитель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(подпись)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ФИО</w:t>
      </w:r>
    </w:p>
    <w:p w:rsidR="00A05C11" w:rsidRPr="00075D3C" w:rsidRDefault="00A05C11" w:rsidP="00A05C11">
      <w:pPr>
        <w:rPr>
          <w:rFonts w:ascii="Times New Roman" w:hAnsi="Times New Roman" w:cs="Times New Roman"/>
        </w:rPr>
      </w:pPr>
      <w:r w:rsidRPr="00075D3C">
        <w:rPr>
          <w:rFonts w:ascii="Times New Roman" w:hAnsi="Times New Roman" w:cs="Times New Roman"/>
        </w:rPr>
        <w:t>Главный бухгалтер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(подпись)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ФИО</w:t>
      </w:r>
    </w:p>
    <w:p w:rsidR="00A05C11" w:rsidRPr="00075D3C" w:rsidRDefault="00A05C11" w:rsidP="00A05C11">
      <w:pPr>
        <w:ind w:left="14160" w:firstLine="708"/>
        <w:rPr>
          <w:rFonts w:ascii="Times New Roman" w:hAnsi="Times New Roman" w:cs="Times New Roman"/>
        </w:rPr>
      </w:pPr>
      <w:r w:rsidRPr="00075D3C">
        <w:rPr>
          <w:rFonts w:ascii="Times New Roman" w:hAnsi="Times New Roman" w:cs="Times New Roman"/>
        </w:rPr>
        <w:t>Дата</w:t>
      </w:r>
    </w:p>
    <w:p w:rsidR="00A05C11" w:rsidRPr="008352F8" w:rsidRDefault="00A05C11" w:rsidP="00075D3C">
      <w:pPr>
        <w:ind w:left="5664" w:firstLine="708"/>
        <w:rPr>
          <w:rFonts w:ascii="Times New Roman" w:hAnsi="Times New Roman" w:cs="Times New Roman"/>
          <w:sz w:val="2"/>
          <w:szCs w:val="2"/>
        </w:rPr>
        <w:sectPr w:rsidR="00A05C11" w:rsidRPr="008352F8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6840" w:h="11900" w:orient="landscape"/>
          <w:pgMar w:top="1227" w:right="457" w:bottom="1227" w:left="481" w:header="0" w:footer="3" w:gutter="0"/>
          <w:cols w:space="720"/>
          <w:noEndnote/>
          <w:titlePg/>
          <w:docGrid w:linePitch="360"/>
        </w:sectPr>
      </w:pPr>
      <w:r w:rsidRPr="00075D3C">
        <w:rPr>
          <w:rFonts w:ascii="Times New Roman" w:hAnsi="Times New Roman" w:cs="Times New Roman"/>
        </w:rPr>
        <w:t>М.П. (при наличии)</w:t>
      </w:r>
    </w:p>
    <w:bookmarkEnd w:id="0"/>
    <w:p w:rsidR="0003175F" w:rsidRDefault="0003175F" w:rsidP="00A05C11">
      <w:pPr>
        <w:pStyle w:val="80"/>
        <w:shd w:val="clear" w:color="auto" w:fill="auto"/>
        <w:spacing w:before="0" w:after="540" w:line="180" w:lineRule="exact"/>
      </w:pPr>
    </w:p>
    <w:sectPr w:rsidR="0003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FC" w:rsidRDefault="00E27DFC">
      <w:r>
        <w:separator/>
      </w:r>
    </w:p>
  </w:endnote>
  <w:endnote w:type="continuationSeparator" w:id="0">
    <w:p w:rsidR="00E27DFC" w:rsidRDefault="00E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EF5B0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EF5B0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EF5B0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FC" w:rsidRDefault="00E27DFC">
      <w:r>
        <w:separator/>
      </w:r>
    </w:p>
  </w:footnote>
  <w:footnote w:type="continuationSeparator" w:id="0">
    <w:p w:rsidR="00E27DFC" w:rsidRDefault="00E2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EF5B0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EF5B0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18"/>
    <w:rsid w:val="0003175F"/>
    <w:rsid w:val="00075D3C"/>
    <w:rsid w:val="00240304"/>
    <w:rsid w:val="002635D4"/>
    <w:rsid w:val="002D138E"/>
    <w:rsid w:val="002E3430"/>
    <w:rsid w:val="003B104C"/>
    <w:rsid w:val="00444FDE"/>
    <w:rsid w:val="004A5907"/>
    <w:rsid w:val="0054699D"/>
    <w:rsid w:val="00715DF8"/>
    <w:rsid w:val="007B7D9C"/>
    <w:rsid w:val="00806568"/>
    <w:rsid w:val="00A05C11"/>
    <w:rsid w:val="00A57E27"/>
    <w:rsid w:val="00AF05B6"/>
    <w:rsid w:val="00B16372"/>
    <w:rsid w:val="00BE1819"/>
    <w:rsid w:val="00C36318"/>
    <w:rsid w:val="00C93194"/>
    <w:rsid w:val="00E27DFC"/>
    <w:rsid w:val="00E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0CD7-A8A0-4341-9B00-FB5B237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3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318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C36318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C363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631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C36318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6318"/>
    <w:pPr>
      <w:shd w:val="clear" w:color="auto" w:fill="FFFFFF"/>
      <w:spacing w:before="420" w:line="240" w:lineRule="exact"/>
      <w:jc w:val="righ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36318"/>
    <w:pPr>
      <w:shd w:val="clear" w:color="auto" w:fill="FFFFFF"/>
      <w:spacing w:before="600" w:after="600" w:line="0" w:lineRule="atLeast"/>
      <w:jc w:val="both"/>
    </w:pPr>
    <w:rPr>
      <w:rFonts w:ascii="Courier New" w:eastAsia="Courier New" w:hAnsi="Courier New" w:cs="Courier New"/>
      <w:color w:val="auto"/>
      <w:sz w:val="18"/>
      <w:szCs w:val="18"/>
      <w:lang w:eastAsia="en-US" w:bidi="ar-SA"/>
    </w:rPr>
  </w:style>
  <w:style w:type="character" w:styleId="a4">
    <w:name w:val="FollowedHyperlink"/>
    <w:basedOn w:val="a0"/>
    <w:uiPriority w:val="99"/>
    <w:semiHidden/>
    <w:unhideWhenUsed/>
    <w:rsid w:val="00BE1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Екатерина Владимировна</dc:creator>
  <cp:keywords/>
  <dc:description/>
  <cp:lastModifiedBy>Пескова Наталья Александровна</cp:lastModifiedBy>
  <cp:revision>13</cp:revision>
  <cp:lastPrinted>2021-09-24T11:38:00Z</cp:lastPrinted>
  <dcterms:created xsi:type="dcterms:W3CDTF">2021-05-21T11:03:00Z</dcterms:created>
  <dcterms:modified xsi:type="dcterms:W3CDTF">2022-09-23T06:33:00Z</dcterms:modified>
</cp:coreProperties>
</file>